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BE31" w14:textId="77777777" w:rsidR="0019147A" w:rsidRDefault="0019147A" w:rsidP="00E47F69">
      <w:pPr>
        <w:pStyle w:val="NormalWeb"/>
        <w:pBdr>
          <w:top w:val="single" w:sz="4" w:space="4" w:color="auto"/>
        </w:pBdr>
        <w:jc w:val="center"/>
        <w:rPr>
          <w:rStyle w:val="Strong"/>
          <w:sz w:val="27"/>
          <w:szCs w:val="27"/>
        </w:rPr>
      </w:pPr>
    </w:p>
    <w:p w14:paraId="29D8104E" w14:textId="77777777" w:rsidR="00B67DC4" w:rsidRPr="00B67DC4" w:rsidRDefault="00B67DC4" w:rsidP="00B67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DC4">
        <w:rPr>
          <w:rFonts w:ascii="Times New Roman" w:hAnsi="Times New Roman"/>
          <w:sz w:val="24"/>
          <w:szCs w:val="24"/>
        </w:rPr>
        <w:t>PUBLIC NOTICE</w:t>
      </w:r>
    </w:p>
    <w:p w14:paraId="60F64425" w14:textId="77777777" w:rsidR="00B67DC4" w:rsidRPr="00B67DC4" w:rsidRDefault="00B67DC4" w:rsidP="00B67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DC4">
        <w:rPr>
          <w:rFonts w:ascii="Times New Roman" w:hAnsi="Times New Roman"/>
          <w:sz w:val="24"/>
          <w:szCs w:val="24"/>
        </w:rPr>
        <w:t>LAMBERTVILLE MUNICIPAL UTILITIES AUTHORITY</w:t>
      </w:r>
      <w:r w:rsidR="00F048CF">
        <w:rPr>
          <w:rFonts w:ascii="Times New Roman" w:hAnsi="Times New Roman"/>
          <w:sz w:val="24"/>
          <w:szCs w:val="24"/>
        </w:rPr>
        <w:br/>
      </w:r>
      <w:r w:rsidR="001B42A7">
        <w:rPr>
          <w:rFonts w:ascii="Times New Roman" w:hAnsi="Times New Roman"/>
          <w:sz w:val="24"/>
          <w:szCs w:val="24"/>
        </w:rPr>
        <w:t xml:space="preserve">VIRTUAL </w:t>
      </w:r>
      <w:r w:rsidR="00F048CF">
        <w:rPr>
          <w:rFonts w:ascii="Times New Roman" w:hAnsi="Times New Roman"/>
          <w:sz w:val="24"/>
          <w:szCs w:val="24"/>
        </w:rPr>
        <w:t>RATE HEARING SCHEDU</w:t>
      </w:r>
      <w:r w:rsidR="003B58B1">
        <w:rPr>
          <w:rFonts w:ascii="Times New Roman" w:hAnsi="Times New Roman"/>
          <w:sz w:val="24"/>
          <w:szCs w:val="24"/>
        </w:rPr>
        <w:t>LED</w:t>
      </w:r>
    </w:p>
    <w:p w14:paraId="62A1280A" w14:textId="5455E9F4" w:rsidR="001B42A7" w:rsidRDefault="0069156B" w:rsidP="00D5261A">
      <w:pPr>
        <w:pStyle w:val="NormalWeb"/>
      </w:pPr>
      <w:r w:rsidRPr="00B67DC4">
        <w:t>        PLEASE TAKE NOTICE</w:t>
      </w:r>
      <w:r w:rsidR="001B42A7">
        <w:t xml:space="preserve"> that i</w:t>
      </w:r>
      <w:r w:rsidR="001B42A7" w:rsidRPr="001A24C5">
        <w:t>n compliance with the</w:t>
      </w:r>
      <w:r w:rsidR="001B42A7">
        <w:t xml:space="preserve"> Open Public Meetings Act and pursuant to NJSA 10:4-8(b), the Authority’s Board of Commissioners shall be holding a rate hearing at their regularly scheduled Board meeting </w:t>
      </w:r>
      <w:r w:rsidR="003F7459" w:rsidRPr="00B67DC4">
        <w:t xml:space="preserve">of </w:t>
      </w:r>
      <w:r w:rsidRPr="00B67DC4">
        <w:t xml:space="preserve">The </w:t>
      </w:r>
      <w:r w:rsidR="00E15CFC" w:rsidRPr="00B67DC4">
        <w:t>Lambertville Municipal Utilities</w:t>
      </w:r>
      <w:r w:rsidRPr="00B67DC4">
        <w:t xml:space="preserve"> Authority </w:t>
      </w:r>
      <w:r w:rsidR="001B42A7">
        <w:t xml:space="preserve">at 6:00 p.m. on </w:t>
      </w:r>
      <w:r w:rsidR="00D42C92">
        <w:t>Tuesday</w:t>
      </w:r>
      <w:r w:rsidR="003F7459" w:rsidRPr="00B67DC4">
        <w:t xml:space="preserve">, </w:t>
      </w:r>
      <w:r w:rsidR="009D11F6">
        <w:t xml:space="preserve">June </w:t>
      </w:r>
      <w:r w:rsidR="00462767">
        <w:t>1</w:t>
      </w:r>
      <w:r w:rsidR="007F41E4">
        <w:t xml:space="preserve">, </w:t>
      </w:r>
      <w:r w:rsidR="000B217D">
        <w:t>20</w:t>
      </w:r>
      <w:r w:rsidR="00A811E4">
        <w:t>2</w:t>
      </w:r>
      <w:r w:rsidR="00462767">
        <w:t>1</w:t>
      </w:r>
      <w:r w:rsidR="001B42A7">
        <w:t xml:space="preserve"> virtually via Zoom.</w:t>
      </w:r>
      <w:r w:rsidR="00932325">
        <w:t xml:space="preserve"> </w:t>
      </w:r>
      <w:r w:rsidR="003849AF">
        <w:t xml:space="preserve">Meeting </w:t>
      </w:r>
      <w:r w:rsidR="009B2A8D">
        <w:t>link</w:t>
      </w:r>
      <w:r w:rsidR="00462767">
        <w:t xml:space="preserve"> </w:t>
      </w:r>
      <w:r w:rsidR="009B2A8D">
        <w:t>and agenda</w:t>
      </w:r>
      <w:r w:rsidR="004A75CE">
        <w:t xml:space="preserve"> will be posted on the Lambertville MUA’s website at </w:t>
      </w:r>
      <w:hyperlink r:id="rId7" w:history="1">
        <w:r w:rsidR="009B2A8D" w:rsidRPr="00C25A4C">
          <w:rPr>
            <w:rStyle w:val="Hyperlink"/>
          </w:rPr>
          <w:t>www.lambertvillemua.com</w:t>
        </w:r>
      </w:hyperlink>
      <w:r w:rsidR="009B2A8D">
        <w:t xml:space="preserve"> and the City of Lambertville’s website at </w:t>
      </w:r>
      <w:hyperlink r:id="rId8" w:history="1">
        <w:r w:rsidR="009B2A8D" w:rsidRPr="00C25A4C">
          <w:rPr>
            <w:rStyle w:val="Hyperlink"/>
          </w:rPr>
          <w:t>www.lambertvillenj.org</w:t>
        </w:r>
      </w:hyperlink>
      <w:r w:rsidR="009B2A8D">
        <w:t xml:space="preserve">. </w:t>
      </w:r>
    </w:p>
    <w:p w14:paraId="5B89F759" w14:textId="1AF15DC3" w:rsidR="005E3464" w:rsidRPr="00B67DC4" w:rsidRDefault="009B2A8D" w:rsidP="00D5261A">
      <w:pPr>
        <w:pStyle w:val="NormalWeb"/>
      </w:pPr>
      <w:r>
        <w:tab/>
      </w:r>
      <w:r w:rsidR="003F7459" w:rsidRPr="00B67DC4">
        <w:t>The purpose of the meeting is to hold a public hearing on proposed adjustments to its</w:t>
      </w:r>
      <w:r w:rsidR="00AE0FCE" w:rsidRPr="00AE0FCE">
        <w:t xml:space="preserve"> </w:t>
      </w:r>
      <w:r w:rsidR="00AE0FCE" w:rsidRPr="00B67DC4">
        <w:t>connection fee rate schedule</w:t>
      </w:r>
      <w:r w:rsidR="00462767">
        <w:t xml:space="preserve"> and</w:t>
      </w:r>
      <w:r w:rsidR="00AE0FCE">
        <w:t xml:space="preserve"> </w:t>
      </w:r>
      <w:r w:rsidR="00D82C5C">
        <w:t>user fee</w:t>
      </w:r>
      <w:r w:rsidR="003F7459" w:rsidRPr="00B67DC4">
        <w:t xml:space="preserve"> rate schedule. </w:t>
      </w:r>
      <w:r w:rsidR="0069156B" w:rsidRPr="00B67DC4">
        <w:t xml:space="preserve">The Authority shall provide evidence at the hearing showing that the proposed adjustments are necessary and reasonable and shall provide the opportunity for cross-examination on such evidence.  A transcript of the hearing shall be made and a copy thereof shall be available upon request to any interested party upon payment of a reasonable fee. </w:t>
      </w:r>
      <w:r w:rsidR="00C21E31" w:rsidRPr="00B67DC4">
        <w:t xml:space="preserve">The Board </w:t>
      </w:r>
      <w:r w:rsidR="003B58B1">
        <w:t>may</w:t>
      </w:r>
      <w:r w:rsidR="00C21E31" w:rsidRPr="00B67DC4">
        <w:t xml:space="preserve"> go into closed session to discuss personnel, contracts, acquisition of property and possible litigation.</w:t>
      </w:r>
      <w:r w:rsidR="003729C5" w:rsidRPr="00B67DC4">
        <w:t xml:space="preserve"> Action </w:t>
      </w:r>
      <w:r w:rsidR="0019147A" w:rsidRPr="00B67DC4">
        <w:t>may</w:t>
      </w:r>
      <w:r w:rsidR="003729C5" w:rsidRPr="00B67DC4">
        <w:t xml:space="preserve"> be taken</w:t>
      </w:r>
      <w:r w:rsidR="0019147A" w:rsidRPr="00B67DC4">
        <w:t xml:space="preserve"> by the Board on any other matters that go before them</w:t>
      </w:r>
      <w:r w:rsidR="00AC6763" w:rsidRPr="00B67DC4">
        <w:t xml:space="preserve"> at the meeting</w:t>
      </w:r>
      <w:r w:rsidR="00D5261A">
        <w:t xml:space="preserve"> </w:t>
      </w:r>
    </w:p>
    <w:p w14:paraId="56E30ADD" w14:textId="77777777" w:rsidR="005E3464" w:rsidRDefault="005E3464" w:rsidP="00A87295">
      <w:pPr>
        <w:pStyle w:val="NormalWeb"/>
        <w:tabs>
          <w:tab w:val="left" w:pos="6195"/>
        </w:tabs>
      </w:pPr>
      <w:r w:rsidRPr="00B67DC4">
        <w:t xml:space="preserve">Melissa Ege, </w:t>
      </w:r>
      <w:r w:rsidR="00056189">
        <w:tab/>
      </w:r>
      <w:r w:rsidR="003D75B3">
        <w:br/>
      </w:r>
      <w:r w:rsidRPr="00B67DC4">
        <w:t xml:space="preserve">Administrative Assistant </w:t>
      </w:r>
      <w:r w:rsidR="00F048CF">
        <w:t xml:space="preserve"> </w:t>
      </w:r>
      <w:r w:rsidR="00B10E63">
        <w:t xml:space="preserve"> </w:t>
      </w:r>
    </w:p>
    <w:p w14:paraId="5F24B1F3" w14:textId="27A3FC78" w:rsidR="00F325C5" w:rsidRDefault="00D42C92" w:rsidP="00A87295">
      <w:pPr>
        <w:pStyle w:val="NormalWeb"/>
      </w:pPr>
      <w:r>
        <w:t xml:space="preserve">Dated:  </w:t>
      </w:r>
      <w:r w:rsidR="00462767">
        <w:t>April 7, 2021</w:t>
      </w:r>
      <w:r w:rsidR="00DC0028">
        <w:br/>
        <w:t xml:space="preserve">Published: </w:t>
      </w:r>
      <w:r w:rsidR="00614D7B">
        <w:t>April 22, 2021</w:t>
      </w:r>
    </w:p>
    <w:p w14:paraId="1DCBA62C" w14:textId="77777777" w:rsidR="00D42C92" w:rsidRDefault="00D42C92" w:rsidP="00A87295">
      <w:pPr>
        <w:pStyle w:val="NormalWeb"/>
      </w:pPr>
    </w:p>
    <w:sectPr w:rsidR="00D42C92" w:rsidSect="00F325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9A65C" w14:textId="77777777" w:rsidR="004A75CE" w:rsidRDefault="004A75CE" w:rsidP="00BE752E">
      <w:pPr>
        <w:spacing w:after="0" w:line="240" w:lineRule="auto"/>
      </w:pPr>
      <w:r>
        <w:separator/>
      </w:r>
    </w:p>
  </w:endnote>
  <w:endnote w:type="continuationSeparator" w:id="0">
    <w:p w14:paraId="61EC7676" w14:textId="77777777" w:rsidR="004A75CE" w:rsidRDefault="004A75CE" w:rsidP="00B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2B93B" w14:textId="77777777" w:rsidR="004A75CE" w:rsidRDefault="004A75CE" w:rsidP="00BE752E">
      <w:pPr>
        <w:spacing w:after="0" w:line="240" w:lineRule="auto"/>
      </w:pPr>
      <w:r>
        <w:separator/>
      </w:r>
    </w:p>
  </w:footnote>
  <w:footnote w:type="continuationSeparator" w:id="0">
    <w:p w14:paraId="17048A2B" w14:textId="77777777" w:rsidR="004A75CE" w:rsidRDefault="004A75CE" w:rsidP="00BE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B4D1" w14:textId="225CD742" w:rsidR="004A75CE" w:rsidRPr="00CC04AB" w:rsidRDefault="004A75CE">
    <w:pPr>
      <w:pStyle w:val="Header"/>
      <w:rPr>
        <w:rFonts w:ascii="Lucida Console" w:hAnsi="Lucida Console"/>
      </w:rPr>
    </w:pPr>
    <w:r w:rsidRPr="00CC04AB">
      <w:rPr>
        <w:rFonts w:ascii="Lucida Console" w:hAnsi="Lucida Console"/>
        <w:u w:val="single"/>
      </w:rPr>
      <w:t xml:space="preserve">Published </w:t>
    </w:r>
    <w:r w:rsidR="00462767">
      <w:rPr>
        <w:rFonts w:ascii="Lucida Console" w:hAnsi="Lucida Console"/>
        <w:u w:val="single"/>
      </w:rPr>
      <w:t>4/</w:t>
    </w:r>
    <w:r w:rsidR="00614D7B">
      <w:rPr>
        <w:rFonts w:ascii="Lucida Console" w:hAnsi="Lucida Console"/>
        <w:u w:val="single"/>
      </w:rPr>
      <w:t>22</w:t>
    </w:r>
    <w:r w:rsidR="00462767">
      <w:rPr>
        <w:rFonts w:ascii="Lucida Console" w:hAnsi="Lucida Console"/>
        <w:u w:val="single"/>
      </w:rPr>
      <w:t>/21</w:t>
    </w:r>
    <w:r w:rsidR="00DC0028">
      <w:rPr>
        <w:rFonts w:ascii="Lucida Console" w:hAnsi="Lucida Console"/>
        <w:u w:val="single"/>
      </w:rPr>
      <w:t xml:space="preserve"> Edition of the Times of Trenton</w:t>
    </w:r>
    <w:r w:rsidRPr="00CC04AB">
      <w:rPr>
        <w:rFonts w:ascii="Lucida Console" w:hAnsi="Lucida Console"/>
        <w:u w:val="single"/>
      </w:rPr>
      <w:t>:</w:t>
    </w:r>
    <w:r w:rsidR="00DC0028">
      <w:t xml:space="preserve"> </w:t>
    </w:r>
    <w:hyperlink r:id="rId1" w:tgtFrame="_blank" w:history="1">
      <w:r w:rsidR="00DC0028">
        <w:rPr>
          <w:rStyle w:val="Hyperlink"/>
        </w:rPr>
        <w:t>https://www.njpublicnotices.com/</w:t>
      </w:r>
    </w:hyperlink>
  </w:p>
  <w:p w14:paraId="6E22BD05" w14:textId="77777777" w:rsidR="004A75CE" w:rsidRPr="00CC04AB" w:rsidRDefault="004A75CE">
    <w:pPr>
      <w:pStyle w:val="Header"/>
      <w:rPr>
        <w:rFonts w:ascii="Lucida Console" w:hAnsi="Lucida Conso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6B"/>
    <w:rsid w:val="00056189"/>
    <w:rsid w:val="000B217D"/>
    <w:rsid w:val="00183C7D"/>
    <w:rsid w:val="0019147A"/>
    <w:rsid w:val="001B42A7"/>
    <w:rsid w:val="001F5AEE"/>
    <w:rsid w:val="00246805"/>
    <w:rsid w:val="0026424C"/>
    <w:rsid w:val="00291745"/>
    <w:rsid w:val="002B0F1A"/>
    <w:rsid w:val="002C6088"/>
    <w:rsid w:val="003433B3"/>
    <w:rsid w:val="00361EB0"/>
    <w:rsid w:val="003729C5"/>
    <w:rsid w:val="003849AF"/>
    <w:rsid w:val="003B58B1"/>
    <w:rsid w:val="003D75B3"/>
    <w:rsid w:val="003F7459"/>
    <w:rsid w:val="00440223"/>
    <w:rsid w:val="00452B60"/>
    <w:rsid w:val="00462767"/>
    <w:rsid w:val="004A1807"/>
    <w:rsid w:val="004A75CE"/>
    <w:rsid w:val="004E76E8"/>
    <w:rsid w:val="00550814"/>
    <w:rsid w:val="00554CE2"/>
    <w:rsid w:val="00566A4B"/>
    <w:rsid w:val="005E3464"/>
    <w:rsid w:val="00614D7B"/>
    <w:rsid w:val="006542BA"/>
    <w:rsid w:val="0069156B"/>
    <w:rsid w:val="006B79EB"/>
    <w:rsid w:val="006D649C"/>
    <w:rsid w:val="00746A60"/>
    <w:rsid w:val="007F41E4"/>
    <w:rsid w:val="00830DDA"/>
    <w:rsid w:val="00877636"/>
    <w:rsid w:val="008C716B"/>
    <w:rsid w:val="00932325"/>
    <w:rsid w:val="0099200A"/>
    <w:rsid w:val="009B2A8D"/>
    <w:rsid w:val="009D0679"/>
    <w:rsid w:val="009D11F6"/>
    <w:rsid w:val="00A811E4"/>
    <w:rsid w:val="00A87295"/>
    <w:rsid w:val="00AC0369"/>
    <w:rsid w:val="00AC6763"/>
    <w:rsid w:val="00AE0FCE"/>
    <w:rsid w:val="00B10E63"/>
    <w:rsid w:val="00B67DC4"/>
    <w:rsid w:val="00BB2C1B"/>
    <w:rsid w:val="00BE752E"/>
    <w:rsid w:val="00C027E9"/>
    <w:rsid w:val="00C21E31"/>
    <w:rsid w:val="00CC04AB"/>
    <w:rsid w:val="00D34800"/>
    <w:rsid w:val="00D42C92"/>
    <w:rsid w:val="00D5261A"/>
    <w:rsid w:val="00D82C5C"/>
    <w:rsid w:val="00DC0028"/>
    <w:rsid w:val="00DD56A2"/>
    <w:rsid w:val="00E15CFC"/>
    <w:rsid w:val="00E47F69"/>
    <w:rsid w:val="00EF7BB1"/>
    <w:rsid w:val="00F048CF"/>
    <w:rsid w:val="00F325C5"/>
    <w:rsid w:val="00F52586"/>
    <w:rsid w:val="00FC533A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66AE"/>
  <w15:docId w15:val="{8BB80A71-4C88-4F34-BB22-346A2B07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56B"/>
    <w:rPr>
      <w:b/>
      <w:bCs/>
    </w:rPr>
  </w:style>
  <w:style w:type="character" w:styleId="Hyperlink">
    <w:name w:val="Hyperlink"/>
    <w:basedOn w:val="DefaultParagraphFont"/>
    <w:uiPriority w:val="99"/>
    <w:unhideWhenUsed/>
    <w:rsid w:val="006915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5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bertvillen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mbertvillemu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jpublicnot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6D2B-40D3-462A-91F9-D6727258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Links>
    <vt:vector size="18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http://www.lambertvillemua.com/</vt:lpwstr>
      </vt:variant>
      <vt:variant>
        <vt:lpwstr/>
      </vt:variant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mailto:legalads@njtimes.com</vt:lpwstr>
      </vt:variant>
      <vt:variant>
        <vt:lpwstr/>
      </vt:variant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mailto:jkryzymalski@njpublishing.com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Ege</dc:creator>
  <cp:lastModifiedBy>lambertville municipal</cp:lastModifiedBy>
  <cp:revision>2</cp:revision>
  <cp:lastPrinted>2020-05-08T12:22:00Z</cp:lastPrinted>
  <dcterms:created xsi:type="dcterms:W3CDTF">2021-04-07T18:48:00Z</dcterms:created>
  <dcterms:modified xsi:type="dcterms:W3CDTF">2021-04-07T18:48:00Z</dcterms:modified>
</cp:coreProperties>
</file>